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1362D" w14:textId="77777777" w:rsidR="000B7F17" w:rsidRPr="000B7F17" w:rsidRDefault="000B7F17" w:rsidP="000B7F17">
      <w:pPr>
        <w:spacing w:after="0" w:line="240" w:lineRule="auto"/>
        <w:jc w:val="both"/>
      </w:pPr>
      <w:proofErr w:type="spellStart"/>
      <w:r w:rsidRPr="000B7F17">
        <w:t>Tentukan</w:t>
      </w:r>
      <w:proofErr w:type="spellEnd"/>
      <w:r w:rsidRPr="000B7F17">
        <w:t xml:space="preserve"> </w:t>
      </w:r>
      <w:proofErr w:type="spellStart"/>
      <w:r w:rsidRPr="000B7F17">
        <w:t>kandungan</w:t>
      </w:r>
      <w:proofErr w:type="spellEnd"/>
      <w:r w:rsidRPr="000B7F17">
        <w:t xml:space="preserve"> air </w:t>
      </w:r>
      <w:proofErr w:type="spellStart"/>
      <w:r w:rsidRPr="000B7F17">
        <w:t>hingga</w:t>
      </w:r>
      <w:proofErr w:type="spellEnd"/>
      <w:r w:rsidRPr="000B7F17">
        <w:t xml:space="preserve"> level </w:t>
      </w:r>
      <w:proofErr w:type="spellStart"/>
      <w:r w:rsidRPr="000B7F17">
        <w:t>renik</w:t>
      </w:r>
      <w:proofErr w:type="spellEnd"/>
      <w:r w:rsidRPr="000B7F17">
        <w:t xml:space="preserve"> (trace level) </w:t>
      </w:r>
      <w:proofErr w:type="spellStart"/>
      <w:r w:rsidRPr="000B7F17">
        <w:t>dengan</w:t>
      </w:r>
      <w:proofErr w:type="spellEnd"/>
      <w:r w:rsidRPr="000B7F17">
        <w:t xml:space="preserve"> </w:t>
      </w:r>
      <w:proofErr w:type="spellStart"/>
      <w:r w:rsidRPr="000B7F17">
        <w:t>presisi</w:t>
      </w:r>
      <w:proofErr w:type="spellEnd"/>
      <w:r w:rsidRPr="000B7F17">
        <w:t xml:space="preserve"> </w:t>
      </w:r>
      <w:proofErr w:type="spellStart"/>
      <w:r w:rsidRPr="000B7F17">
        <w:t>tak</w:t>
      </w:r>
      <w:proofErr w:type="spellEnd"/>
      <w:r w:rsidRPr="000B7F17">
        <w:t xml:space="preserve"> </w:t>
      </w:r>
      <w:proofErr w:type="spellStart"/>
      <w:r w:rsidRPr="000B7F17">
        <w:t>tertandingi</w:t>
      </w:r>
      <w:proofErr w:type="spellEnd"/>
      <w:r w:rsidRPr="000B7F17">
        <w:t xml:space="preserve"> </w:t>
      </w:r>
      <w:proofErr w:type="spellStart"/>
      <w:r w:rsidRPr="000B7F17">
        <w:t>menggunakan</w:t>
      </w:r>
      <w:proofErr w:type="spellEnd"/>
      <w:r w:rsidRPr="000B7F17">
        <w:t xml:space="preserve"> Coulometric Karl Fischer Titrator kami. </w:t>
      </w:r>
      <w:proofErr w:type="spellStart"/>
      <w:r w:rsidRPr="000B7F17">
        <w:t>Instrumen</w:t>
      </w:r>
      <w:proofErr w:type="spellEnd"/>
      <w:r w:rsidRPr="000B7F17">
        <w:t xml:space="preserve"> </w:t>
      </w:r>
      <w:proofErr w:type="spellStart"/>
      <w:r w:rsidRPr="000B7F17">
        <w:t>canggih</w:t>
      </w:r>
      <w:proofErr w:type="spellEnd"/>
      <w:r w:rsidRPr="000B7F17">
        <w:t xml:space="preserve"> </w:t>
      </w:r>
      <w:proofErr w:type="spellStart"/>
      <w:r w:rsidRPr="000B7F17">
        <w:t>ini</w:t>
      </w:r>
      <w:proofErr w:type="spellEnd"/>
      <w:r w:rsidRPr="000B7F17">
        <w:t xml:space="preserve"> </w:t>
      </w:r>
      <w:proofErr w:type="spellStart"/>
      <w:r w:rsidRPr="000B7F17">
        <w:t>adalah</w:t>
      </w:r>
      <w:proofErr w:type="spellEnd"/>
      <w:r w:rsidRPr="000B7F17">
        <w:t xml:space="preserve"> </w:t>
      </w:r>
      <w:proofErr w:type="spellStart"/>
      <w:r w:rsidRPr="000B7F17">
        <w:t>solusi</w:t>
      </w:r>
      <w:proofErr w:type="spellEnd"/>
      <w:r w:rsidRPr="000B7F17">
        <w:t xml:space="preserve"> </w:t>
      </w:r>
      <w:proofErr w:type="spellStart"/>
      <w:r w:rsidRPr="000B7F17">
        <w:t>definitif</w:t>
      </w:r>
      <w:proofErr w:type="spellEnd"/>
      <w:r w:rsidRPr="000B7F17">
        <w:t xml:space="preserve"> </w:t>
      </w:r>
      <w:proofErr w:type="spellStart"/>
      <w:r w:rsidRPr="000B7F17">
        <w:t>untuk</w:t>
      </w:r>
      <w:proofErr w:type="spellEnd"/>
      <w:r w:rsidRPr="000B7F17">
        <w:t xml:space="preserve"> </w:t>
      </w:r>
      <w:proofErr w:type="spellStart"/>
      <w:r w:rsidRPr="000B7F17">
        <w:t>mengukur</w:t>
      </w:r>
      <w:proofErr w:type="spellEnd"/>
      <w:r w:rsidRPr="000B7F17">
        <w:t xml:space="preserve"> </w:t>
      </w:r>
      <w:proofErr w:type="spellStart"/>
      <w:r w:rsidRPr="000B7F17">
        <w:t>kadar</w:t>
      </w:r>
      <w:proofErr w:type="spellEnd"/>
      <w:r w:rsidRPr="000B7F17">
        <w:t xml:space="preserve"> air </w:t>
      </w:r>
      <w:proofErr w:type="spellStart"/>
      <w:r w:rsidRPr="000B7F17">
        <w:t>dalam</w:t>
      </w:r>
      <w:proofErr w:type="spellEnd"/>
      <w:r w:rsidRPr="000B7F17">
        <w:t xml:space="preserve"> </w:t>
      </w:r>
      <w:proofErr w:type="spellStart"/>
      <w:r w:rsidRPr="000B7F17">
        <w:t>berbagai</w:t>
      </w:r>
      <w:proofErr w:type="spellEnd"/>
      <w:r w:rsidRPr="000B7F17">
        <w:t xml:space="preserve"> </w:t>
      </w:r>
      <w:proofErr w:type="spellStart"/>
      <w:r w:rsidRPr="000B7F17">
        <w:t>sampel</w:t>
      </w:r>
      <w:proofErr w:type="spellEnd"/>
      <w:r w:rsidRPr="000B7F17">
        <w:t xml:space="preserve">, </w:t>
      </w:r>
      <w:proofErr w:type="spellStart"/>
      <w:r w:rsidRPr="000B7F17">
        <w:t>terutama</w:t>
      </w:r>
      <w:proofErr w:type="spellEnd"/>
      <w:r w:rsidRPr="000B7F17">
        <w:t xml:space="preserve"> </w:t>
      </w:r>
      <w:proofErr w:type="spellStart"/>
      <w:r w:rsidRPr="000B7F17">
        <w:t>dalam</w:t>
      </w:r>
      <w:proofErr w:type="spellEnd"/>
      <w:r w:rsidRPr="000B7F17">
        <w:t xml:space="preserve"> </w:t>
      </w:r>
      <w:proofErr w:type="spellStart"/>
      <w:r w:rsidRPr="000B7F17">
        <w:t>minyak</w:t>
      </w:r>
      <w:proofErr w:type="spellEnd"/>
      <w:r w:rsidRPr="000B7F17">
        <w:t xml:space="preserve"> </w:t>
      </w:r>
      <w:proofErr w:type="spellStart"/>
      <w:r w:rsidRPr="000B7F17">
        <w:t>mentah</w:t>
      </w:r>
      <w:proofErr w:type="spellEnd"/>
      <w:r w:rsidRPr="000B7F17">
        <w:t xml:space="preserve"> (crude oil) di mana </w:t>
      </w:r>
      <w:proofErr w:type="spellStart"/>
      <w:r w:rsidRPr="000B7F17">
        <w:t>akurasi</w:t>
      </w:r>
      <w:proofErr w:type="spellEnd"/>
      <w:r w:rsidRPr="000B7F17">
        <w:t xml:space="preserve"> sangat </w:t>
      </w:r>
      <w:proofErr w:type="spellStart"/>
      <w:r w:rsidRPr="000B7F17">
        <w:t>krusial</w:t>
      </w:r>
      <w:proofErr w:type="spellEnd"/>
      <w:r w:rsidRPr="000B7F17">
        <w:t xml:space="preserve"> </w:t>
      </w:r>
      <w:proofErr w:type="spellStart"/>
      <w:r w:rsidRPr="000B7F17">
        <w:t>untuk</w:t>
      </w:r>
      <w:proofErr w:type="spellEnd"/>
      <w:r w:rsidRPr="000B7F17">
        <w:t xml:space="preserve"> proses </w:t>
      </w:r>
      <w:proofErr w:type="spellStart"/>
      <w:r w:rsidRPr="000B7F17">
        <w:t>penyulingan</w:t>
      </w:r>
      <w:proofErr w:type="spellEnd"/>
      <w:r w:rsidRPr="000B7F17">
        <w:t xml:space="preserve">, </w:t>
      </w:r>
      <w:proofErr w:type="spellStart"/>
      <w:r w:rsidRPr="000B7F17">
        <w:t>jual-beli</w:t>
      </w:r>
      <w:proofErr w:type="spellEnd"/>
      <w:r w:rsidRPr="000B7F17">
        <w:t xml:space="preserve">, dan transfer. </w:t>
      </w:r>
      <w:proofErr w:type="spellStart"/>
      <w:r w:rsidRPr="000B7F17">
        <w:t>Dirancang</w:t>
      </w:r>
      <w:proofErr w:type="spellEnd"/>
      <w:r w:rsidRPr="000B7F17">
        <w:t xml:space="preserve"> </w:t>
      </w:r>
      <w:proofErr w:type="spellStart"/>
      <w:r w:rsidRPr="000B7F17">
        <w:t>untuk</w:t>
      </w:r>
      <w:proofErr w:type="spellEnd"/>
      <w:r w:rsidRPr="000B7F17">
        <w:t xml:space="preserve"> </w:t>
      </w:r>
      <w:proofErr w:type="spellStart"/>
      <w:r w:rsidRPr="000B7F17">
        <w:t>beroperasi</w:t>
      </w:r>
      <w:proofErr w:type="spellEnd"/>
      <w:r w:rsidRPr="000B7F17">
        <w:t xml:space="preserve"> </w:t>
      </w:r>
      <w:proofErr w:type="spellStart"/>
      <w:r w:rsidRPr="000B7F17">
        <w:t>secara</w:t>
      </w:r>
      <w:proofErr w:type="spellEnd"/>
      <w:r w:rsidRPr="000B7F17">
        <w:t xml:space="preserve"> </w:t>
      </w:r>
      <w:proofErr w:type="spellStart"/>
      <w:r w:rsidRPr="000B7F17">
        <w:t>penuh</w:t>
      </w:r>
      <w:proofErr w:type="spellEnd"/>
      <w:r w:rsidRPr="000B7F17">
        <w:t xml:space="preserve"> </w:t>
      </w:r>
      <w:proofErr w:type="spellStart"/>
      <w:r w:rsidRPr="000B7F17">
        <w:t>sesuai</w:t>
      </w:r>
      <w:proofErr w:type="spellEnd"/>
      <w:r w:rsidRPr="000B7F17">
        <w:t xml:space="preserve"> </w:t>
      </w:r>
      <w:proofErr w:type="spellStart"/>
      <w:r w:rsidRPr="000B7F17">
        <w:t>dengan</w:t>
      </w:r>
      <w:proofErr w:type="spellEnd"/>
      <w:r w:rsidRPr="000B7F17">
        <w:t xml:space="preserve"> </w:t>
      </w:r>
      <w:proofErr w:type="spellStart"/>
      <w:r w:rsidRPr="000B7F17">
        <w:t>metode</w:t>
      </w:r>
      <w:proofErr w:type="spellEnd"/>
      <w:r w:rsidRPr="000B7F17">
        <w:t xml:space="preserve"> uji </w:t>
      </w:r>
      <w:proofErr w:type="spellStart"/>
      <w:r w:rsidRPr="000B7F17">
        <w:t>standar</w:t>
      </w:r>
      <w:proofErr w:type="spellEnd"/>
      <w:r w:rsidRPr="000B7F17">
        <w:t xml:space="preserve"> </w:t>
      </w:r>
      <w:proofErr w:type="spellStart"/>
      <w:r w:rsidRPr="000B7F17">
        <w:t>industri</w:t>
      </w:r>
      <w:proofErr w:type="spellEnd"/>
      <w:r w:rsidRPr="000B7F17">
        <w:t xml:space="preserve"> </w:t>
      </w:r>
      <w:proofErr w:type="spellStart"/>
      <w:r w:rsidRPr="000B7F17">
        <w:t>seperti</w:t>
      </w:r>
      <w:proofErr w:type="spellEnd"/>
      <w:r w:rsidRPr="000B7F17">
        <w:t xml:space="preserve"> ASTM D4377 dan ASTM D4928, </w:t>
      </w:r>
      <w:proofErr w:type="spellStart"/>
      <w:r w:rsidRPr="000B7F17">
        <w:t>alat</w:t>
      </w:r>
      <w:proofErr w:type="spellEnd"/>
      <w:r w:rsidRPr="000B7F17">
        <w:t xml:space="preserve"> </w:t>
      </w:r>
      <w:proofErr w:type="spellStart"/>
      <w:r w:rsidRPr="000B7F17">
        <w:t>ini</w:t>
      </w:r>
      <w:proofErr w:type="spellEnd"/>
      <w:r w:rsidRPr="000B7F17">
        <w:t xml:space="preserve"> </w:t>
      </w:r>
      <w:proofErr w:type="spellStart"/>
      <w:r w:rsidRPr="000B7F17">
        <w:t>memberikan</w:t>
      </w:r>
      <w:proofErr w:type="spellEnd"/>
      <w:r w:rsidRPr="000B7F17">
        <w:t xml:space="preserve"> data yang </w:t>
      </w:r>
      <w:proofErr w:type="spellStart"/>
      <w:r w:rsidRPr="000B7F17">
        <w:t>andal</w:t>
      </w:r>
      <w:proofErr w:type="spellEnd"/>
      <w:r w:rsidRPr="000B7F17">
        <w:t xml:space="preserve"> dan </w:t>
      </w:r>
      <w:proofErr w:type="spellStart"/>
      <w:r w:rsidRPr="000B7F17">
        <w:t>dapat</w:t>
      </w:r>
      <w:proofErr w:type="spellEnd"/>
      <w:r w:rsidRPr="000B7F17">
        <w:t xml:space="preserve"> </w:t>
      </w:r>
      <w:proofErr w:type="spellStart"/>
      <w:r w:rsidRPr="000B7F17">
        <w:t>dipertanggungjawabkan</w:t>
      </w:r>
      <w:proofErr w:type="spellEnd"/>
      <w:r w:rsidRPr="000B7F17">
        <w:t>.</w:t>
      </w:r>
    </w:p>
    <w:p w14:paraId="00181FF0" w14:textId="77777777" w:rsidR="000B7F17" w:rsidRPr="000B7F17" w:rsidRDefault="000B7F17" w:rsidP="000B7F17">
      <w:pPr>
        <w:spacing w:after="0" w:line="240" w:lineRule="auto"/>
        <w:jc w:val="both"/>
      </w:pPr>
      <w:proofErr w:type="spellStart"/>
      <w:r w:rsidRPr="000B7F17">
        <w:t>Dibangun</w:t>
      </w:r>
      <w:proofErr w:type="spellEnd"/>
      <w:r w:rsidRPr="000B7F17">
        <w:t xml:space="preserve"> </w:t>
      </w:r>
      <w:proofErr w:type="spellStart"/>
      <w:r w:rsidRPr="000B7F17">
        <w:t>untuk</w:t>
      </w:r>
      <w:proofErr w:type="spellEnd"/>
      <w:r w:rsidRPr="000B7F17">
        <w:t xml:space="preserve"> </w:t>
      </w:r>
      <w:proofErr w:type="spellStart"/>
      <w:r w:rsidRPr="000B7F17">
        <w:t>sensitivitas</w:t>
      </w:r>
      <w:proofErr w:type="spellEnd"/>
      <w:r w:rsidRPr="000B7F17">
        <w:t xml:space="preserve"> dan </w:t>
      </w:r>
      <w:proofErr w:type="spellStart"/>
      <w:r w:rsidRPr="000B7F17">
        <w:t>akurasi</w:t>
      </w:r>
      <w:proofErr w:type="spellEnd"/>
      <w:r w:rsidRPr="000B7F17">
        <w:t xml:space="preserve"> superior, titrator </w:t>
      </w:r>
      <w:proofErr w:type="spellStart"/>
      <w:r w:rsidRPr="000B7F17">
        <w:t>ini</w:t>
      </w:r>
      <w:proofErr w:type="spellEnd"/>
      <w:r w:rsidRPr="000B7F17">
        <w:t xml:space="preserve"> </w:t>
      </w:r>
      <w:proofErr w:type="spellStart"/>
      <w:r w:rsidRPr="000B7F17">
        <w:t>mampu</w:t>
      </w:r>
      <w:proofErr w:type="spellEnd"/>
      <w:r w:rsidRPr="000B7F17">
        <w:t xml:space="preserve"> </w:t>
      </w:r>
      <w:proofErr w:type="spellStart"/>
      <w:r w:rsidRPr="000B7F17">
        <w:t>mengukur</w:t>
      </w:r>
      <w:proofErr w:type="spellEnd"/>
      <w:r w:rsidRPr="000B7F17">
        <w:t xml:space="preserve"> </w:t>
      </w:r>
      <w:proofErr w:type="spellStart"/>
      <w:r w:rsidRPr="000B7F17">
        <w:t>kadar</w:t>
      </w:r>
      <w:proofErr w:type="spellEnd"/>
      <w:r w:rsidRPr="000B7F17">
        <w:t xml:space="preserve"> air </w:t>
      </w:r>
      <w:proofErr w:type="spellStart"/>
      <w:r w:rsidRPr="000B7F17">
        <w:t>dalam</w:t>
      </w:r>
      <w:proofErr w:type="spellEnd"/>
      <w:r w:rsidRPr="000B7F17">
        <w:t xml:space="preserve"> </w:t>
      </w:r>
      <w:proofErr w:type="spellStart"/>
      <w:r w:rsidRPr="000B7F17">
        <w:t>rentang</w:t>
      </w:r>
      <w:proofErr w:type="spellEnd"/>
      <w:r w:rsidRPr="000B7F17">
        <w:t xml:space="preserve"> yang sangat </w:t>
      </w:r>
      <w:proofErr w:type="spellStart"/>
      <w:r w:rsidRPr="000B7F17">
        <w:t>luas</w:t>
      </w:r>
      <w:proofErr w:type="spellEnd"/>
      <w:r w:rsidRPr="000B7F17">
        <w:t xml:space="preserve">, </w:t>
      </w:r>
      <w:proofErr w:type="spellStart"/>
      <w:r w:rsidRPr="000B7F17">
        <w:t>dari</w:t>
      </w:r>
      <w:proofErr w:type="spellEnd"/>
      <w:r w:rsidRPr="000B7F17">
        <w:t xml:space="preserve"> 1 ppm </w:t>
      </w:r>
      <w:proofErr w:type="spellStart"/>
      <w:r w:rsidRPr="000B7F17">
        <w:t>hingga</w:t>
      </w:r>
      <w:proofErr w:type="spellEnd"/>
      <w:r w:rsidRPr="000B7F17">
        <w:t xml:space="preserve"> 100%, </w:t>
      </w:r>
      <w:proofErr w:type="spellStart"/>
      <w:r w:rsidRPr="000B7F17">
        <w:t>dengan</w:t>
      </w:r>
      <w:proofErr w:type="spellEnd"/>
      <w:r w:rsidRPr="000B7F17">
        <w:t xml:space="preserve"> </w:t>
      </w:r>
      <w:proofErr w:type="spellStart"/>
      <w:r w:rsidRPr="000B7F17">
        <w:t>sensitivitas</w:t>
      </w:r>
      <w:proofErr w:type="spellEnd"/>
      <w:r w:rsidRPr="000B7F17">
        <w:t xml:space="preserve"> </w:t>
      </w:r>
      <w:proofErr w:type="spellStart"/>
      <w:r w:rsidRPr="000B7F17">
        <w:t>luar</w:t>
      </w:r>
      <w:proofErr w:type="spellEnd"/>
      <w:r w:rsidRPr="000B7F17">
        <w:t xml:space="preserve"> </w:t>
      </w:r>
      <w:proofErr w:type="spellStart"/>
      <w:r w:rsidRPr="000B7F17">
        <w:t>biasa</w:t>
      </w:r>
      <w:proofErr w:type="spellEnd"/>
      <w:r w:rsidRPr="000B7F17">
        <w:t xml:space="preserve"> </w:t>
      </w:r>
      <w:proofErr w:type="spellStart"/>
      <w:r w:rsidRPr="000B7F17">
        <w:t>hingga</w:t>
      </w:r>
      <w:proofErr w:type="spellEnd"/>
      <w:r w:rsidRPr="000B7F17">
        <w:t xml:space="preserve"> 0.1µg. Kinerja </w:t>
      </w:r>
      <w:proofErr w:type="spellStart"/>
      <w:r w:rsidRPr="000B7F17">
        <w:t>tinggi</w:t>
      </w:r>
      <w:proofErr w:type="spellEnd"/>
      <w:r w:rsidRPr="000B7F17">
        <w:t xml:space="preserve"> </w:t>
      </w:r>
      <w:proofErr w:type="spellStart"/>
      <w:r w:rsidRPr="000B7F17">
        <w:t>ini</w:t>
      </w:r>
      <w:proofErr w:type="spellEnd"/>
      <w:r w:rsidRPr="000B7F17">
        <w:t xml:space="preserve"> </w:t>
      </w:r>
      <w:proofErr w:type="spellStart"/>
      <w:r w:rsidRPr="000B7F17">
        <w:t>dicapai</w:t>
      </w:r>
      <w:proofErr w:type="spellEnd"/>
      <w:r w:rsidRPr="000B7F17">
        <w:t xml:space="preserve"> </w:t>
      </w:r>
      <w:proofErr w:type="spellStart"/>
      <w:r w:rsidRPr="000B7F17">
        <w:t>melalui</w:t>
      </w:r>
      <w:proofErr w:type="spellEnd"/>
      <w:r w:rsidRPr="000B7F17">
        <w:t xml:space="preserve"> </w:t>
      </w:r>
      <w:proofErr w:type="spellStart"/>
      <w:r w:rsidRPr="000B7F17">
        <w:t>metode</w:t>
      </w:r>
      <w:proofErr w:type="spellEnd"/>
      <w:r w:rsidRPr="000B7F17">
        <w:t xml:space="preserve"> </w:t>
      </w:r>
      <w:proofErr w:type="spellStart"/>
      <w:r w:rsidRPr="000B7F17">
        <w:t>titrasi</w:t>
      </w:r>
      <w:proofErr w:type="spellEnd"/>
      <w:r w:rsidRPr="000B7F17">
        <w:t xml:space="preserve"> coulometric </w:t>
      </w:r>
      <w:proofErr w:type="spellStart"/>
      <w:r w:rsidRPr="000B7F17">
        <w:t>dengan</w:t>
      </w:r>
      <w:proofErr w:type="spellEnd"/>
      <w:r w:rsidRPr="000B7F17">
        <w:t xml:space="preserve"> </w:t>
      </w:r>
      <w:proofErr w:type="spellStart"/>
      <w:r w:rsidRPr="000B7F17">
        <w:t>deteksi</w:t>
      </w:r>
      <w:proofErr w:type="spellEnd"/>
      <w:r w:rsidRPr="000B7F17">
        <w:t xml:space="preserve"> </w:t>
      </w:r>
      <w:proofErr w:type="spellStart"/>
      <w:r w:rsidRPr="000B7F17">
        <w:t>polarisasi</w:t>
      </w:r>
      <w:proofErr w:type="spellEnd"/>
      <w:r w:rsidRPr="000B7F17">
        <w:t xml:space="preserve"> </w:t>
      </w:r>
      <w:proofErr w:type="spellStart"/>
      <w:r w:rsidRPr="000B7F17">
        <w:t>arus</w:t>
      </w:r>
      <w:proofErr w:type="spellEnd"/>
      <w:r w:rsidRPr="000B7F17">
        <w:t xml:space="preserve"> </w:t>
      </w:r>
      <w:proofErr w:type="spellStart"/>
      <w:r w:rsidRPr="000B7F17">
        <w:t>konstan</w:t>
      </w:r>
      <w:proofErr w:type="spellEnd"/>
      <w:r w:rsidRPr="000B7F17">
        <w:t xml:space="preserve"> </w:t>
      </w:r>
      <w:proofErr w:type="spellStart"/>
      <w:r w:rsidRPr="000B7F17">
        <w:t>menggunakan</w:t>
      </w:r>
      <w:proofErr w:type="spellEnd"/>
      <w:r w:rsidRPr="000B7F17">
        <w:t xml:space="preserve"> </w:t>
      </w:r>
      <w:proofErr w:type="spellStart"/>
      <w:r w:rsidRPr="000B7F17">
        <w:t>elektroda</w:t>
      </w:r>
      <w:proofErr w:type="spellEnd"/>
      <w:r w:rsidRPr="000B7F17">
        <w:t xml:space="preserve"> platinum </w:t>
      </w:r>
      <w:proofErr w:type="spellStart"/>
      <w:r w:rsidRPr="000B7F17">
        <w:t>ganda</w:t>
      </w:r>
      <w:proofErr w:type="spellEnd"/>
      <w:r w:rsidRPr="000B7F17">
        <w:t xml:space="preserve">. </w:t>
      </w:r>
      <w:proofErr w:type="spellStart"/>
      <w:r w:rsidRPr="000B7F17">
        <w:t>Sistem</w:t>
      </w:r>
      <w:proofErr w:type="spellEnd"/>
      <w:r w:rsidRPr="000B7F17">
        <w:t xml:space="preserve"> </w:t>
      </w:r>
      <w:proofErr w:type="spellStart"/>
      <w:r w:rsidRPr="000B7F17">
        <w:t>cerdasnya</w:t>
      </w:r>
      <w:proofErr w:type="spellEnd"/>
      <w:r w:rsidRPr="000B7F17">
        <w:t xml:space="preserve"> </w:t>
      </w:r>
      <w:proofErr w:type="spellStart"/>
      <w:r w:rsidRPr="000B7F17">
        <w:t>secara</w:t>
      </w:r>
      <w:proofErr w:type="spellEnd"/>
      <w:r w:rsidRPr="000B7F17">
        <w:t xml:space="preserve"> </w:t>
      </w:r>
      <w:proofErr w:type="spellStart"/>
      <w:r w:rsidRPr="000B7F17">
        <w:t>otomatis</w:t>
      </w:r>
      <w:proofErr w:type="spellEnd"/>
      <w:r w:rsidRPr="000B7F17">
        <w:t xml:space="preserve"> </w:t>
      </w:r>
      <w:proofErr w:type="spellStart"/>
      <w:r w:rsidRPr="000B7F17">
        <w:t>mendeteksi</w:t>
      </w:r>
      <w:proofErr w:type="spellEnd"/>
      <w:r w:rsidRPr="000B7F17">
        <w:t xml:space="preserve"> dan </w:t>
      </w:r>
      <w:proofErr w:type="spellStart"/>
      <w:r w:rsidRPr="000B7F17">
        <w:t>mengurangi</w:t>
      </w:r>
      <w:proofErr w:type="spellEnd"/>
      <w:r w:rsidRPr="000B7F17">
        <w:t xml:space="preserve"> </w:t>
      </w:r>
      <w:proofErr w:type="spellStart"/>
      <w:r w:rsidRPr="000B7F17">
        <w:t>arus</w:t>
      </w:r>
      <w:proofErr w:type="spellEnd"/>
      <w:r w:rsidRPr="000B7F17">
        <w:t xml:space="preserve"> </w:t>
      </w:r>
      <w:proofErr w:type="spellStart"/>
      <w:r w:rsidRPr="000B7F17">
        <w:t>blanko</w:t>
      </w:r>
      <w:proofErr w:type="spellEnd"/>
      <w:r w:rsidRPr="000B7F17">
        <w:t xml:space="preserve"> (</w:t>
      </w:r>
      <w:r w:rsidRPr="000B7F17">
        <w:rPr>
          <w:i/>
          <w:iCs/>
        </w:rPr>
        <w:t>blank current</w:t>
      </w:r>
      <w:r w:rsidRPr="000B7F17">
        <w:t xml:space="preserve">) </w:t>
      </w:r>
      <w:proofErr w:type="spellStart"/>
      <w:r w:rsidRPr="000B7F17">
        <w:t>secara</w:t>
      </w:r>
      <w:proofErr w:type="spellEnd"/>
      <w:r w:rsidRPr="000B7F17">
        <w:t xml:space="preserve"> </w:t>
      </w:r>
      <w:r w:rsidRPr="000B7F17">
        <w:rPr>
          <w:i/>
          <w:iCs/>
        </w:rPr>
        <w:t>real-time</w:t>
      </w:r>
      <w:r w:rsidRPr="000B7F17">
        <w:t xml:space="preserve">, </w:t>
      </w:r>
      <w:proofErr w:type="spellStart"/>
      <w:r w:rsidRPr="000B7F17">
        <w:t>memastikan</w:t>
      </w:r>
      <w:proofErr w:type="spellEnd"/>
      <w:r w:rsidRPr="000B7F17">
        <w:t xml:space="preserve"> </w:t>
      </w:r>
      <w:proofErr w:type="spellStart"/>
      <w:r w:rsidRPr="000B7F17">
        <w:t>setiap</w:t>
      </w:r>
      <w:proofErr w:type="spellEnd"/>
      <w:r w:rsidRPr="000B7F17">
        <w:t xml:space="preserve"> </w:t>
      </w:r>
      <w:proofErr w:type="spellStart"/>
      <w:r w:rsidRPr="000B7F17">
        <w:t>hasil</w:t>
      </w:r>
      <w:proofErr w:type="spellEnd"/>
      <w:r w:rsidRPr="000B7F17">
        <w:t xml:space="preserve"> </w:t>
      </w:r>
      <w:proofErr w:type="spellStart"/>
      <w:r w:rsidRPr="000B7F17">
        <w:t>pengukuran</w:t>
      </w:r>
      <w:proofErr w:type="spellEnd"/>
      <w:r w:rsidRPr="000B7F17">
        <w:t xml:space="preserve"> </w:t>
      </w:r>
      <w:proofErr w:type="spellStart"/>
      <w:r w:rsidRPr="000B7F17">
        <w:t>bersih</w:t>
      </w:r>
      <w:proofErr w:type="spellEnd"/>
      <w:r w:rsidRPr="000B7F17">
        <w:t xml:space="preserve"> </w:t>
      </w:r>
      <w:proofErr w:type="spellStart"/>
      <w:r w:rsidRPr="000B7F17">
        <w:t>dari</w:t>
      </w:r>
      <w:proofErr w:type="spellEnd"/>
      <w:r w:rsidRPr="000B7F17">
        <w:t xml:space="preserve"> </w:t>
      </w:r>
      <w:proofErr w:type="spellStart"/>
      <w:r w:rsidRPr="000B7F17">
        <w:t>interferensi</w:t>
      </w:r>
      <w:proofErr w:type="spellEnd"/>
      <w:r w:rsidRPr="000B7F17">
        <w:t xml:space="preserve"> </w:t>
      </w:r>
      <w:proofErr w:type="spellStart"/>
      <w:r w:rsidRPr="000B7F17">
        <w:t>kelembaban</w:t>
      </w:r>
      <w:proofErr w:type="spellEnd"/>
      <w:r w:rsidRPr="000B7F17">
        <w:t xml:space="preserve"> </w:t>
      </w:r>
      <w:proofErr w:type="spellStart"/>
      <w:r w:rsidRPr="000B7F17">
        <w:t>reagen</w:t>
      </w:r>
      <w:proofErr w:type="spellEnd"/>
      <w:r w:rsidRPr="000B7F17">
        <w:t>.</w:t>
      </w:r>
    </w:p>
    <w:p w14:paraId="388DE785" w14:textId="77777777" w:rsidR="000B7F17" w:rsidRPr="000B7F17" w:rsidRDefault="000B7F17" w:rsidP="000B7F17">
      <w:pPr>
        <w:spacing w:after="0" w:line="240" w:lineRule="auto"/>
        <w:jc w:val="both"/>
      </w:pPr>
      <w:proofErr w:type="spellStart"/>
      <w:r w:rsidRPr="000B7F17">
        <w:t>Pengoperasian</w:t>
      </w:r>
      <w:proofErr w:type="spellEnd"/>
      <w:r w:rsidRPr="000B7F17">
        <w:t xml:space="preserve"> </w:t>
      </w:r>
      <w:proofErr w:type="spellStart"/>
      <w:r w:rsidRPr="000B7F17">
        <w:t>menjadi</w:t>
      </w:r>
      <w:proofErr w:type="spellEnd"/>
      <w:r w:rsidRPr="000B7F17">
        <w:t xml:space="preserve"> sangat </w:t>
      </w:r>
      <w:proofErr w:type="spellStart"/>
      <w:r w:rsidRPr="000B7F17">
        <w:t>mudah</w:t>
      </w:r>
      <w:proofErr w:type="spellEnd"/>
      <w:r w:rsidRPr="000B7F17">
        <w:t xml:space="preserve"> dan </w:t>
      </w:r>
      <w:proofErr w:type="spellStart"/>
      <w:r w:rsidRPr="000B7F17">
        <w:t>intuitif</w:t>
      </w:r>
      <w:proofErr w:type="spellEnd"/>
      <w:r w:rsidRPr="000B7F17">
        <w:t xml:space="preserve"> </w:t>
      </w:r>
      <w:proofErr w:type="spellStart"/>
      <w:r w:rsidRPr="000B7F17">
        <w:t>berkat</w:t>
      </w:r>
      <w:proofErr w:type="spellEnd"/>
      <w:r w:rsidRPr="000B7F17">
        <w:t xml:space="preserve"> </w:t>
      </w:r>
      <w:proofErr w:type="spellStart"/>
      <w:r w:rsidRPr="000B7F17">
        <w:t>antarmuka</w:t>
      </w:r>
      <w:proofErr w:type="spellEnd"/>
      <w:r w:rsidRPr="000B7F17">
        <w:t xml:space="preserve"> modern yang </w:t>
      </w:r>
      <w:proofErr w:type="spellStart"/>
      <w:r w:rsidRPr="000B7F17">
        <w:t>dikendalikan</w:t>
      </w:r>
      <w:proofErr w:type="spellEnd"/>
      <w:r w:rsidRPr="000B7F17">
        <w:t xml:space="preserve"> oleh SCM (Single-Chip Microcomputer). </w:t>
      </w:r>
      <w:proofErr w:type="spellStart"/>
      <w:r w:rsidRPr="000B7F17">
        <w:t>Interaksi</w:t>
      </w:r>
      <w:proofErr w:type="spellEnd"/>
      <w:r w:rsidRPr="000B7F17">
        <w:t xml:space="preserve"> </w:t>
      </w:r>
      <w:proofErr w:type="spellStart"/>
      <w:r w:rsidRPr="000B7F17">
        <w:t>pengguna</w:t>
      </w:r>
      <w:proofErr w:type="spellEnd"/>
      <w:r w:rsidRPr="000B7F17">
        <w:t xml:space="preserve"> </w:t>
      </w:r>
      <w:proofErr w:type="spellStart"/>
      <w:r w:rsidRPr="000B7F17">
        <w:t>dilakukan</w:t>
      </w:r>
      <w:proofErr w:type="spellEnd"/>
      <w:r w:rsidRPr="000B7F17">
        <w:t xml:space="preserve"> </w:t>
      </w:r>
      <w:proofErr w:type="spellStart"/>
      <w:r w:rsidRPr="000B7F17">
        <w:t>melalui</w:t>
      </w:r>
      <w:proofErr w:type="spellEnd"/>
      <w:r w:rsidRPr="000B7F17">
        <w:t xml:space="preserve"> </w:t>
      </w:r>
      <w:proofErr w:type="spellStart"/>
      <w:r w:rsidRPr="000B7F17">
        <w:t>layar</w:t>
      </w:r>
      <w:proofErr w:type="spellEnd"/>
      <w:r w:rsidRPr="000B7F17">
        <w:t xml:space="preserve"> </w:t>
      </w:r>
      <w:proofErr w:type="spellStart"/>
      <w:r w:rsidRPr="000B7F17">
        <w:t>sentuh</w:t>
      </w:r>
      <w:proofErr w:type="spellEnd"/>
      <w:r w:rsidRPr="000B7F17">
        <w:t xml:space="preserve"> LCD </w:t>
      </w:r>
      <w:proofErr w:type="spellStart"/>
      <w:r w:rsidRPr="000B7F17">
        <w:t>berwarna</w:t>
      </w:r>
      <w:proofErr w:type="spellEnd"/>
      <w:r w:rsidRPr="000B7F17">
        <w:t xml:space="preserve"> yang </w:t>
      </w:r>
      <w:proofErr w:type="spellStart"/>
      <w:r w:rsidRPr="000B7F17">
        <w:t>ramah</w:t>
      </w:r>
      <w:proofErr w:type="spellEnd"/>
      <w:r w:rsidRPr="000B7F17">
        <w:t xml:space="preserve"> </w:t>
      </w:r>
      <w:proofErr w:type="spellStart"/>
      <w:r w:rsidRPr="000B7F17">
        <w:t>pengguna</w:t>
      </w:r>
      <w:proofErr w:type="spellEnd"/>
      <w:r w:rsidRPr="000B7F17">
        <w:t xml:space="preserve">, yang juga </w:t>
      </w:r>
      <w:proofErr w:type="spellStart"/>
      <w:r w:rsidRPr="000B7F17">
        <w:t>menampilkan</w:t>
      </w:r>
      <w:proofErr w:type="spellEnd"/>
      <w:r w:rsidRPr="000B7F17">
        <w:t xml:space="preserve"> </w:t>
      </w:r>
      <w:proofErr w:type="spellStart"/>
      <w:r w:rsidRPr="000B7F17">
        <w:t>fungsi</w:t>
      </w:r>
      <w:proofErr w:type="spellEnd"/>
      <w:r w:rsidRPr="000B7F17">
        <w:t xml:space="preserve"> diagnosis </w:t>
      </w:r>
      <w:proofErr w:type="spellStart"/>
      <w:r w:rsidRPr="000B7F17">
        <w:t>mandiri</w:t>
      </w:r>
      <w:proofErr w:type="spellEnd"/>
      <w:r w:rsidRPr="000B7F17">
        <w:t xml:space="preserve">. Fitur </w:t>
      </w:r>
      <w:proofErr w:type="spellStart"/>
      <w:r w:rsidRPr="000B7F17">
        <w:t>cerdas</w:t>
      </w:r>
      <w:proofErr w:type="spellEnd"/>
      <w:r w:rsidRPr="000B7F17">
        <w:t xml:space="preserve"> </w:t>
      </w:r>
      <w:proofErr w:type="spellStart"/>
      <w:r w:rsidRPr="000B7F17">
        <w:t>lainnya</w:t>
      </w:r>
      <w:proofErr w:type="spellEnd"/>
      <w:r w:rsidRPr="000B7F17">
        <w:t xml:space="preserve"> </w:t>
      </w:r>
      <w:proofErr w:type="spellStart"/>
      <w:r w:rsidRPr="000B7F17">
        <w:t>termasuk</w:t>
      </w:r>
      <w:proofErr w:type="spellEnd"/>
      <w:r w:rsidRPr="000B7F17">
        <w:t xml:space="preserve"> </w:t>
      </w:r>
      <w:proofErr w:type="spellStart"/>
      <w:r w:rsidRPr="000B7F17">
        <w:t>fungsi</w:t>
      </w:r>
      <w:proofErr w:type="spellEnd"/>
      <w:r w:rsidRPr="000B7F17">
        <w:t xml:space="preserve"> </w:t>
      </w:r>
      <w:proofErr w:type="spellStart"/>
      <w:r w:rsidRPr="000B7F17">
        <w:t>kompensasi</w:t>
      </w:r>
      <w:proofErr w:type="spellEnd"/>
      <w:r w:rsidRPr="000B7F17">
        <w:t xml:space="preserve"> </w:t>
      </w:r>
      <w:proofErr w:type="spellStart"/>
      <w:r w:rsidRPr="000B7F17">
        <w:t>latar</w:t>
      </w:r>
      <w:proofErr w:type="spellEnd"/>
      <w:r w:rsidRPr="000B7F17">
        <w:t xml:space="preserve"> </w:t>
      </w:r>
      <w:proofErr w:type="spellStart"/>
      <w:r w:rsidRPr="000B7F17">
        <w:t>belakang</w:t>
      </w:r>
      <w:proofErr w:type="spellEnd"/>
      <w:r w:rsidRPr="000B7F17">
        <w:t xml:space="preserve"> </w:t>
      </w:r>
      <w:proofErr w:type="spellStart"/>
      <w:r w:rsidRPr="000B7F17">
        <w:t>arus</w:t>
      </w:r>
      <w:proofErr w:type="spellEnd"/>
      <w:r w:rsidRPr="000B7F17">
        <w:t xml:space="preserve"> </w:t>
      </w:r>
      <w:proofErr w:type="spellStart"/>
      <w:r w:rsidRPr="000B7F17">
        <w:t>besar</w:t>
      </w:r>
      <w:proofErr w:type="spellEnd"/>
      <w:r w:rsidRPr="000B7F17">
        <w:t xml:space="preserve"> </w:t>
      </w:r>
      <w:proofErr w:type="spellStart"/>
      <w:r w:rsidRPr="000B7F17">
        <w:t>untuk</w:t>
      </w:r>
      <w:proofErr w:type="spellEnd"/>
      <w:r w:rsidRPr="000B7F17">
        <w:t xml:space="preserve"> </w:t>
      </w:r>
      <w:proofErr w:type="spellStart"/>
      <w:r w:rsidRPr="000B7F17">
        <w:t>mempersingkat</w:t>
      </w:r>
      <w:proofErr w:type="spellEnd"/>
      <w:r w:rsidRPr="000B7F17">
        <w:t xml:space="preserve"> </w:t>
      </w:r>
      <w:proofErr w:type="spellStart"/>
      <w:r w:rsidRPr="000B7F17">
        <w:t>waktu</w:t>
      </w:r>
      <w:proofErr w:type="spellEnd"/>
      <w:r w:rsidRPr="000B7F17">
        <w:t xml:space="preserve"> </w:t>
      </w:r>
      <w:proofErr w:type="spellStart"/>
      <w:r w:rsidRPr="000B7F17">
        <w:t>siaga</w:t>
      </w:r>
      <w:proofErr w:type="spellEnd"/>
      <w:r w:rsidRPr="000B7F17">
        <w:t xml:space="preserve">, dan </w:t>
      </w:r>
      <w:proofErr w:type="spellStart"/>
      <w:r w:rsidRPr="000B7F17">
        <w:t>sistem</w:t>
      </w:r>
      <w:proofErr w:type="spellEnd"/>
      <w:r w:rsidRPr="000B7F17">
        <w:t xml:space="preserve"> </w:t>
      </w:r>
      <w:proofErr w:type="spellStart"/>
      <w:r w:rsidRPr="000B7F17">
        <w:t>manajemen</w:t>
      </w:r>
      <w:proofErr w:type="spellEnd"/>
      <w:r w:rsidRPr="000B7F17">
        <w:t xml:space="preserve"> </w:t>
      </w:r>
      <w:proofErr w:type="spellStart"/>
      <w:r w:rsidRPr="000B7F17">
        <w:t>reagen</w:t>
      </w:r>
      <w:proofErr w:type="spellEnd"/>
      <w:r w:rsidRPr="000B7F17">
        <w:t xml:space="preserve"> yang </w:t>
      </w:r>
      <w:proofErr w:type="spellStart"/>
      <w:r w:rsidRPr="000B7F17">
        <w:t>secara</w:t>
      </w:r>
      <w:proofErr w:type="spellEnd"/>
      <w:r w:rsidRPr="000B7F17">
        <w:t xml:space="preserve"> </w:t>
      </w:r>
      <w:proofErr w:type="spellStart"/>
      <w:r w:rsidRPr="000B7F17">
        <w:t>otomatis</w:t>
      </w:r>
      <w:proofErr w:type="spellEnd"/>
      <w:r w:rsidRPr="000B7F17">
        <w:t xml:space="preserve"> </w:t>
      </w:r>
      <w:proofErr w:type="spellStart"/>
      <w:r w:rsidRPr="000B7F17">
        <w:t>mengingatkan</w:t>
      </w:r>
      <w:proofErr w:type="spellEnd"/>
      <w:r w:rsidRPr="000B7F17">
        <w:t xml:space="preserve"> </w:t>
      </w:r>
      <w:proofErr w:type="spellStart"/>
      <w:r w:rsidRPr="000B7F17">
        <w:t>pengguna</w:t>
      </w:r>
      <w:proofErr w:type="spellEnd"/>
      <w:r w:rsidRPr="000B7F17">
        <w:t xml:space="preserve"> </w:t>
      </w:r>
      <w:proofErr w:type="spellStart"/>
      <w:r w:rsidRPr="000B7F17">
        <w:t>saat</w:t>
      </w:r>
      <w:proofErr w:type="spellEnd"/>
      <w:r w:rsidRPr="000B7F17">
        <w:t xml:space="preserve"> </w:t>
      </w:r>
      <w:proofErr w:type="spellStart"/>
      <w:r w:rsidRPr="000B7F17">
        <w:t>reagen</w:t>
      </w:r>
      <w:proofErr w:type="spellEnd"/>
      <w:r w:rsidRPr="000B7F17">
        <w:t xml:space="preserve"> </w:t>
      </w:r>
      <w:proofErr w:type="spellStart"/>
      <w:r w:rsidRPr="000B7F17">
        <w:t>perlu</w:t>
      </w:r>
      <w:proofErr w:type="spellEnd"/>
      <w:r w:rsidRPr="000B7F17">
        <w:t xml:space="preserve"> </w:t>
      </w:r>
      <w:proofErr w:type="spellStart"/>
      <w:r w:rsidRPr="000B7F17">
        <w:t>diganti</w:t>
      </w:r>
      <w:proofErr w:type="spellEnd"/>
      <w:r w:rsidRPr="000B7F17">
        <w:t xml:space="preserve">, </w:t>
      </w:r>
      <w:proofErr w:type="spellStart"/>
      <w:r w:rsidRPr="000B7F17">
        <w:t>memastikan</w:t>
      </w:r>
      <w:proofErr w:type="spellEnd"/>
      <w:r w:rsidRPr="000B7F17">
        <w:t xml:space="preserve"> </w:t>
      </w:r>
      <w:proofErr w:type="spellStart"/>
      <w:r w:rsidRPr="000B7F17">
        <w:t>efisiensi</w:t>
      </w:r>
      <w:proofErr w:type="spellEnd"/>
      <w:r w:rsidRPr="000B7F17">
        <w:t xml:space="preserve"> dan </w:t>
      </w:r>
      <w:proofErr w:type="spellStart"/>
      <w:r w:rsidRPr="000B7F17">
        <w:t>validitas</w:t>
      </w:r>
      <w:proofErr w:type="spellEnd"/>
      <w:r w:rsidRPr="000B7F17">
        <w:t xml:space="preserve"> </w:t>
      </w:r>
      <w:proofErr w:type="spellStart"/>
      <w:r w:rsidRPr="000B7F17">
        <w:t>pengujian</w:t>
      </w:r>
      <w:proofErr w:type="spellEnd"/>
      <w:r w:rsidRPr="000B7F17">
        <w:t xml:space="preserve"> </w:t>
      </w:r>
      <w:proofErr w:type="spellStart"/>
      <w:r w:rsidRPr="000B7F17">
        <w:t>setiap</w:t>
      </w:r>
      <w:proofErr w:type="spellEnd"/>
      <w:r w:rsidRPr="000B7F17">
        <w:t xml:space="preserve"> </w:t>
      </w:r>
      <w:proofErr w:type="spellStart"/>
      <w:r w:rsidRPr="000B7F17">
        <w:t>saat</w:t>
      </w:r>
      <w:proofErr w:type="spellEnd"/>
      <w:r w:rsidRPr="000B7F17">
        <w:t>.</w:t>
      </w:r>
    </w:p>
    <w:p w14:paraId="36F7AF09" w14:textId="77777777" w:rsidR="000B7F17" w:rsidRPr="000B7F17" w:rsidRDefault="000B7F17" w:rsidP="000B7F17">
      <w:pPr>
        <w:pBdr>
          <w:bottom w:val="double" w:sz="6" w:space="1" w:color="auto"/>
        </w:pBdr>
        <w:spacing w:after="0" w:line="240" w:lineRule="auto"/>
        <w:jc w:val="both"/>
      </w:pPr>
      <w:r w:rsidRPr="000B7F17">
        <w:t xml:space="preserve">Ini </w:t>
      </w:r>
      <w:proofErr w:type="spellStart"/>
      <w:r w:rsidRPr="000B7F17">
        <w:t>adalah</w:t>
      </w:r>
      <w:proofErr w:type="spellEnd"/>
      <w:r w:rsidRPr="000B7F17">
        <w:t xml:space="preserve"> </w:t>
      </w:r>
      <w:proofErr w:type="spellStart"/>
      <w:r w:rsidRPr="000B7F17">
        <w:t>solusi</w:t>
      </w:r>
      <w:proofErr w:type="spellEnd"/>
      <w:r w:rsidRPr="000B7F17">
        <w:t xml:space="preserve"> </w:t>
      </w:r>
      <w:proofErr w:type="spellStart"/>
      <w:r w:rsidRPr="000B7F17">
        <w:t>analisis</w:t>
      </w:r>
      <w:proofErr w:type="spellEnd"/>
      <w:r w:rsidRPr="000B7F17">
        <w:t xml:space="preserve"> dan </w:t>
      </w:r>
      <w:proofErr w:type="spellStart"/>
      <w:r w:rsidRPr="000B7F17">
        <w:t>pelaporan</w:t>
      </w:r>
      <w:proofErr w:type="spellEnd"/>
      <w:r w:rsidRPr="000B7F17">
        <w:t xml:space="preserve"> yang </w:t>
      </w:r>
      <w:proofErr w:type="spellStart"/>
      <w:r w:rsidRPr="000B7F17">
        <w:t>lengkap</w:t>
      </w:r>
      <w:proofErr w:type="spellEnd"/>
      <w:r w:rsidRPr="000B7F17">
        <w:t xml:space="preserve">. </w:t>
      </w:r>
      <w:proofErr w:type="spellStart"/>
      <w:r w:rsidRPr="000B7F17">
        <w:t>Dengan</w:t>
      </w:r>
      <w:proofErr w:type="spellEnd"/>
      <w:r w:rsidRPr="000B7F17">
        <w:t xml:space="preserve"> </w:t>
      </w:r>
      <w:proofErr w:type="spellStart"/>
      <w:r w:rsidRPr="000B7F17">
        <w:t>kapasitas</w:t>
      </w:r>
      <w:proofErr w:type="spellEnd"/>
      <w:r w:rsidRPr="000B7F17">
        <w:t xml:space="preserve"> </w:t>
      </w:r>
      <w:proofErr w:type="spellStart"/>
      <w:r w:rsidRPr="000B7F17">
        <w:t>penyimpanan</w:t>
      </w:r>
      <w:proofErr w:type="spellEnd"/>
      <w:r w:rsidRPr="000B7F17">
        <w:t xml:space="preserve"> internal yang </w:t>
      </w:r>
      <w:proofErr w:type="spellStart"/>
      <w:r w:rsidRPr="000B7F17">
        <w:t>besar</w:t>
      </w:r>
      <w:proofErr w:type="spellEnd"/>
      <w:r w:rsidRPr="000B7F17">
        <w:t xml:space="preserve">, </w:t>
      </w:r>
      <w:proofErr w:type="spellStart"/>
      <w:r w:rsidRPr="000B7F17">
        <w:t>alat</w:t>
      </w:r>
      <w:proofErr w:type="spellEnd"/>
      <w:r w:rsidRPr="000B7F17">
        <w:t xml:space="preserve"> </w:t>
      </w:r>
      <w:proofErr w:type="spellStart"/>
      <w:r w:rsidRPr="000B7F17">
        <w:t>ini</w:t>
      </w:r>
      <w:proofErr w:type="spellEnd"/>
      <w:r w:rsidRPr="000B7F17">
        <w:t xml:space="preserve"> </w:t>
      </w:r>
      <w:proofErr w:type="spellStart"/>
      <w:r w:rsidRPr="000B7F17">
        <w:t>mampu</w:t>
      </w:r>
      <w:proofErr w:type="spellEnd"/>
      <w:r w:rsidRPr="000B7F17">
        <w:t xml:space="preserve"> </w:t>
      </w:r>
      <w:proofErr w:type="spellStart"/>
      <w:r w:rsidRPr="000B7F17">
        <w:t>menyimpan</w:t>
      </w:r>
      <w:proofErr w:type="spellEnd"/>
      <w:r w:rsidRPr="000B7F17">
        <w:t xml:space="preserve"> </w:t>
      </w:r>
      <w:proofErr w:type="spellStart"/>
      <w:r w:rsidRPr="000B7F17">
        <w:t>hingga</w:t>
      </w:r>
      <w:proofErr w:type="spellEnd"/>
      <w:r w:rsidRPr="000B7F17">
        <w:t xml:space="preserve"> 500 set data </w:t>
      </w:r>
      <w:proofErr w:type="spellStart"/>
      <w:r w:rsidRPr="000B7F17">
        <w:t>hasil</w:t>
      </w:r>
      <w:proofErr w:type="spellEnd"/>
      <w:r w:rsidRPr="000B7F17">
        <w:t xml:space="preserve"> </w:t>
      </w:r>
      <w:proofErr w:type="spellStart"/>
      <w:r w:rsidRPr="000B7F17">
        <w:t>pengujian</w:t>
      </w:r>
      <w:proofErr w:type="spellEnd"/>
      <w:r w:rsidRPr="000B7F17">
        <w:t xml:space="preserve"> yang </w:t>
      </w:r>
      <w:proofErr w:type="spellStart"/>
      <w:r w:rsidRPr="000B7F17">
        <w:t>dapat</w:t>
      </w:r>
      <w:proofErr w:type="spellEnd"/>
      <w:r w:rsidRPr="000B7F17">
        <w:t xml:space="preserve"> </w:t>
      </w:r>
      <w:proofErr w:type="spellStart"/>
      <w:r w:rsidRPr="000B7F17">
        <w:t>dengan</w:t>
      </w:r>
      <w:proofErr w:type="spellEnd"/>
      <w:r w:rsidRPr="000B7F17">
        <w:t xml:space="preserve"> </w:t>
      </w:r>
      <w:proofErr w:type="spellStart"/>
      <w:r w:rsidRPr="000B7F17">
        <w:t>mudah</w:t>
      </w:r>
      <w:proofErr w:type="spellEnd"/>
      <w:r w:rsidRPr="000B7F17">
        <w:t xml:space="preserve"> </w:t>
      </w:r>
      <w:proofErr w:type="spellStart"/>
      <w:r w:rsidRPr="000B7F17">
        <w:t>diakses</w:t>
      </w:r>
      <w:proofErr w:type="spellEnd"/>
      <w:r w:rsidRPr="000B7F17">
        <w:t xml:space="preserve"> </w:t>
      </w:r>
      <w:proofErr w:type="spellStart"/>
      <w:r w:rsidRPr="000B7F17">
        <w:t>kembali</w:t>
      </w:r>
      <w:proofErr w:type="spellEnd"/>
      <w:r w:rsidRPr="000B7F17">
        <w:t xml:space="preserve"> </w:t>
      </w:r>
      <w:proofErr w:type="spellStart"/>
      <w:r w:rsidRPr="000B7F17">
        <w:t>untuk</w:t>
      </w:r>
      <w:proofErr w:type="spellEnd"/>
      <w:r w:rsidRPr="000B7F17">
        <w:t xml:space="preserve"> </w:t>
      </w:r>
      <w:proofErr w:type="spellStart"/>
      <w:r w:rsidRPr="000B7F17">
        <w:t>keperluan</w:t>
      </w:r>
      <w:proofErr w:type="spellEnd"/>
      <w:r w:rsidRPr="000B7F17">
        <w:t xml:space="preserve"> audit </w:t>
      </w:r>
      <w:proofErr w:type="spellStart"/>
      <w:r w:rsidRPr="000B7F17">
        <w:t>atau</w:t>
      </w:r>
      <w:proofErr w:type="spellEnd"/>
      <w:r w:rsidRPr="000B7F17">
        <w:t xml:space="preserve"> </w:t>
      </w:r>
      <w:proofErr w:type="spellStart"/>
      <w:r w:rsidRPr="000B7F17">
        <w:t>analisis</w:t>
      </w:r>
      <w:proofErr w:type="spellEnd"/>
      <w:r w:rsidRPr="000B7F17">
        <w:t xml:space="preserve"> </w:t>
      </w:r>
      <w:proofErr w:type="spellStart"/>
      <w:r w:rsidRPr="000B7F17">
        <w:t>tren</w:t>
      </w:r>
      <w:proofErr w:type="spellEnd"/>
      <w:r w:rsidRPr="000B7F17">
        <w:t xml:space="preserve">. Selain </w:t>
      </w:r>
      <w:proofErr w:type="spellStart"/>
      <w:r w:rsidRPr="000B7F17">
        <w:t>itu</w:t>
      </w:r>
      <w:proofErr w:type="spellEnd"/>
      <w:r w:rsidRPr="000B7F17">
        <w:t xml:space="preserve">, mini-printer </w:t>
      </w:r>
      <w:proofErr w:type="spellStart"/>
      <w:r w:rsidRPr="000B7F17">
        <w:t>termal</w:t>
      </w:r>
      <w:proofErr w:type="spellEnd"/>
      <w:r w:rsidRPr="000B7F17">
        <w:t xml:space="preserve"> </w:t>
      </w:r>
      <w:proofErr w:type="spellStart"/>
      <w:r w:rsidRPr="000B7F17">
        <w:t>berefisiensi</w:t>
      </w:r>
      <w:proofErr w:type="spellEnd"/>
      <w:r w:rsidRPr="000B7F17">
        <w:t xml:space="preserve"> </w:t>
      </w:r>
      <w:proofErr w:type="spellStart"/>
      <w:r w:rsidRPr="000B7F17">
        <w:t>tinggi</w:t>
      </w:r>
      <w:proofErr w:type="spellEnd"/>
      <w:r w:rsidRPr="000B7F17">
        <w:t xml:space="preserve"> yang </w:t>
      </w:r>
      <w:proofErr w:type="spellStart"/>
      <w:r w:rsidRPr="000B7F17">
        <w:t>terintegrasi</w:t>
      </w:r>
      <w:proofErr w:type="spellEnd"/>
      <w:r w:rsidRPr="000B7F17">
        <w:t xml:space="preserve"> </w:t>
      </w:r>
      <w:proofErr w:type="spellStart"/>
      <w:r w:rsidRPr="000B7F17">
        <w:t>memungkinkan</w:t>
      </w:r>
      <w:proofErr w:type="spellEnd"/>
      <w:r w:rsidRPr="000B7F17">
        <w:t xml:space="preserve"> Anda </w:t>
      </w:r>
      <w:proofErr w:type="spellStart"/>
      <w:r w:rsidRPr="000B7F17">
        <w:t>untuk</w:t>
      </w:r>
      <w:proofErr w:type="spellEnd"/>
      <w:r w:rsidRPr="000B7F17">
        <w:t xml:space="preserve"> </w:t>
      </w:r>
      <w:proofErr w:type="spellStart"/>
      <w:r w:rsidRPr="000B7F17">
        <w:t>mencetak</w:t>
      </w:r>
      <w:proofErr w:type="spellEnd"/>
      <w:r w:rsidRPr="000B7F17">
        <w:t xml:space="preserve"> </w:t>
      </w:r>
      <w:proofErr w:type="spellStart"/>
      <w:r w:rsidRPr="000B7F17">
        <w:t>laporan</w:t>
      </w:r>
      <w:proofErr w:type="spellEnd"/>
      <w:r w:rsidRPr="000B7F17">
        <w:t xml:space="preserve"> </w:t>
      </w:r>
      <w:proofErr w:type="spellStart"/>
      <w:r w:rsidRPr="000B7F17">
        <w:t>hasil</w:t>
      </w:r>
      <w:proofErr w:type="spellEnd"/>
      <w:r w:rsidRPr="000B7F17">
        <w:t xml:space="preserve"> </w:t>
      </w:r>
      <w:proofErr w:type="spellStart"/>
      <w:r w:rsidRPr="000B7F17">
        <w:t>pengujian</w:t>
      </w:r>
      <w:proofErr w:type="spellEnd"/>
      <w:r w:rsidRPr="000B7F17">
        <w:t xml:space="preserve"> </w:t>
      </w:r>
      <w:proofErr w:type="spellStart"/>
      <w:r w:rsidRPr="000B7F17">
        <w:t>secara</w:t>
      </w:r>
      <w:proofErr w:type="spellEnd"/>
      <w:r w:rsidRPr="000B7F17">
        <w:t xml:space="preserve"> </w:t>
      </w:r>
      <w:proofErr w:type="spellStart"/>
      <w:r w:rsidRPr="000B7F17">
        <w:t>langsung</w:t>
      </w:r>
      <w:proofErr w:type="spellEnd"/>
      <w:r w:rsidRPr="000B7F17">
        <w:t xml:space="preserve"> di </w:t>
      </w:r>
      <w:proofErr w:type="spellStart"/>
      <w:r w:rsidRPr="000B7F17">
        <w:t>tempat</w:t>
      </w:r>
      <w:proofErr w:type="spellEnd"/>
      <w:r w:rsidRPr="000B7F17">
        <w:t xml:space="preserve">. </w:t>
      </w:r>
      <w:proofErr w:type="spellStart"/>
      <w:r w:rsidRPr="000B7F17">
        <w:t>Jadikan</w:t>
      </w:r>
      <w:proofErr w:type="spellEnd"/>
      <w:r w:rsidRPr="000B7F17">
        <w:t xml:space="preserve"> </w:t>
      </w:r>
      <w:proofErr w:type="spellStart"/>
      <w:r w:rsidRPr="000B7F17">
        <w:t>instrumen</w:t>
      </w:r>
      <w:proofErr w:type="spellEnd"/>
      <w:r w:rsidRPr="000B7F17">
        <w:t xml:space="preserve"> </w:t>
      </w:r>
      <w:proofErr w:type="spellStart"/>
      <w:r w:rsidRPr="000B7F17">
        <w:t>ini</w:t>
      </w:r>
      <w:proofErr w:type="spellEnd"/>
      <w:r w:rsidRPr="000B7F17">
        <w:t xml:space="preserve"> </w:t>
      </w:r>
      <w:proofErr w:type="spellStart"/>
      <w:r w:rsidRPr="000B7F17">
        <w:t>sebagai</w:t>
      </w:r>
      <w:proofErr w:type="spellEnd"/>
      <w:r w:rsidRPr="000B7F17">
        <w:t xml:space="preserve"> </w:t>
      </w:r>
      <w:proofErr w:type="spellStart"/>
      <w:r w:rsidRPr="000B7F17">
        <w:t>andalan</w:t>
      </w:r>
      <w:proofErr w:type="spellEnd"/>
      <w:r w:rsidRPr="000B7F17">
        <w:t xml:space="preserve"> </w:t>
      </w:r>
      <w:proofErr w:type="spellStart"/>
      <w:r w:rsidRPr="000B7F17">
        <w:t>laboratorium</w:t>
      </w:r>
      <w:proofErr w:type="spellEnd"/>
      <w:r w:rsidRPr="000B7F17">
        <w:t xml:space="preserve"> Anda </w:t>
      </w:r>
      <w:proofErr w:type="spellStart"/>
      <w:r w:rsidRPr="000B7F17">
        <w:t>untuk</w:t>
      </w:r>
      <w:proofErr w:type="spellEnd"/>
      <w:r w:rsidRPr="000B7F17">
        <w:t xml:space="preserve"> </w:t>
      </w:r>
      <w:proofErr w:type="spellStart"/>
      <w:r w:rsidRPr="000B7F17">
        <w:t>analisis</w:t>
      </w:r>
      <w:proofErr w:type="spellEnd"/>
      <w:r w:rsidRPr="000B7F17">
        <w:t xml:space="preserve"> </w:t>
      </w:r>
      <w:proofErr w:type="spellStart"/>
      <w:r w:rsidRPr="000B7F17">
        <w:t>kadar</w:t>
      </w:r>
      <w:proofErr w:type="spellEnd"/>
      <w:r w:rsidRPr="000B7F17">
        <w:t xml:space="preserve"> air yang </w:t>
      </w:r>
      <w:proofErr w:type="spellStart"/>
      <w:r w:rsidRPr="000B7F17">
        <w:t>cepat</w:t>
      </w:r>
      <w:proofErr w:type="spellEnd"/>
      <w:r w:rsidRPr="000B7F17">
        <w:t xml:space="preserve">, </w:t>
      </w:r>
      <w:proofErr w:type="spellStart"/>
      <w:r w:rsidRPr="000B7F17">
        <w:t>akurat</w:t>
      </w:r>
      <w:proofErr w:type="spellEnd"/>
      <w:r w:rsidRPr="000B7F17">
        <w:t xml:space="preserve">, dan </w:t>
      </w:r>
      <w:proofErr w:type="spellStart"/>
      <w:r w:rsidRPr="000B7F17">
        <w:t>terdokumentasi</w:t>
      </w:r>
      <w:proofErr w:type="spellEnd"/>
      <w:r w:rsidRPr="000B7F17">
        <w:t xml:space="preserve"> </w:t>
      </w:r>
      <w:proofErr w:type="spellStart"/>
      <w:r w:rsidRPr="000B7F17">
        <w:t>dengan</w:t>
      </w:r>
      <w:proofErr w:type="spellEnd"/>
      <w:r w:rsidRPr="000B7F17">
        <w:t xml:space="preserve"> </w:t>
      </w:r>
      <w:proofErr w:type="spellStart"/>
      <w:r w:rsidRPr="000B7F17">
        <w:t>baik</w:t>
      </w:r>
      <w:proofErr w:type="spellEnd"/>
      <w:r w:rsidRPr="000B7F17">
        <w:t>.</w:t>
      </w:r>
    </w:p>
    <w:p w14:paraId="056363D3" w14:textId="77777777" w:rsidR="000B7F17" w:rsidRPr="000B7F17" w:rsidRDefault="000B7F17" w:rsidP="000B7F17">
      <w:pPr>
        <w:spacing w:after="0" w:line="240" w:lineRule="auto"/>
        <w:jc w:val="both"/>
      </w:pPr>
      <w:r w:rsidRPr="000B7F17">
        <w:t>Determine water content down to trace levels with unparalleled precision using our Coulometric Karl Fischer Titrator. This advanced instrument is the definitive solution for measuring moisture content in a wide variety of samples, especially in crude oil where accuracy is crucial for refining, sales, and transfer processes. Designed to operate in full compliance with industry-standard test methods like ASTM D4377 and ASTM D4928, this apparatus provides reliable and accountable data.</w:t>
      </w:r>
    </w:p>
    <w:p w14:paraId="50F94B00" w14:textId="77777777" w:rsidR="000B7F17" w:rsidRPr="000B7F17" w:rsidRDefault="000B7F17" w:rsidP="000B7F17">
      <w:pPr>
        <w:spacing w:after="0" w:line="240" w:lineRule="auto"/>
        <w:jc w:val="both"/>
      </w:pPr>
      <w:r w:rsidRPr="000B7F17">
        <w:t>Built for superior sensitivity and accuracy, this titrator is capable of measuring water content over a very wide range, from 1 ppm to 100%, with an exceptional sensitivity of 0.1µg. This high performance is achieved through the coulometric titration method with constant current polarization detection using a double platinum electrode. Its intelligent system automatically detects and deducts the blank current in real-time, ensuring every measurement result is free from reagent moisture interference.</w:t>
      </w:r>
    </w:p>
    <w:p w14:paraId="06BF256E" w14:textId="77777777" w:rsidR="000B7F17" w:rsidRPr="000B7F17" w:rsidRDefault="000B7F17" w:rsidP="000B7F17">
      <w:pPr>
        <w:spacing w:after="0" w:line="240" w:lineRule="auto"/>
        <w:jc w:val="both"/>
      </w:pPr>
      <w:r w:rsidRPr="000B7F17">
        <w:t xml:space="preserve">Operation is made incredibly easy and intuitive thanks to a modern interface controlled by an SCM (Single-Chip Microcomputer). User interaction is handled via a friendly, </w:t>
      </w:r>
      <w:proofErr w:type="spellStart"/>
      <w:r w:rsidRPr="000B7F17">
        <w:t>color</w:t>
      </w:r>
      <w:proofErr w:type="spellEnd"/>
      <w:r w:rsidRPr="000B7F17">
        <w:t xml:space="preserve"> LCD touch screen, which also displays self-diagnosis functions. Other smart features include a large current background compensation function to shorten standby time, and a reagent management system that automatically reminds the user when it's time to replace the reagent, ensuring efficiency and test validity at all times.</w:t>
      </w:r>
    </w:p>
    <w:p w14:paraId="6E0BAC0C" w14:textId="77777777" w:rsidR="000B7F17" w:rsidRPr="000B7F17" w:rsidRDefault="000B7F17" w:rsidP="000B7F17">
      <w:pPr>
        <w:spacing w:after="0" w:line="240" w:lineRule="auto"/>
        <w:jc w:val="both"/>
      </w:pPr>
      <w:r w:rsidRPr="000B7F17">
        <w:t>This is a complete analysis and reporting solution. With a large built-in storage capacity, the device can store up to 500 sets of test data, which can be easily retrieved for audit trails or trend analysis. Furthermore, an integrated high-efficiency thermal mini-printer allows you to print test reports directly on-site. Make this instrument a staple in your laboratory for fast, accurate, and well-documented moisture analysis.</w:t>
      </w:r>
    </w:p>
    <w:p w14:paraId="5F42A4DD" w14:textId="77777777" w:rsidR="000B7F17" w:rsidRDefault="000B7F17" w:rsidP="000B7F17">
      <w:pPr>
        <w:spacing w:after="0" w:line="240" w:lineRule="auto"/>
        <w:jc w:val="both"/>
      </w:pPr>
    </w:p>
    <w:sectPr w:rsidR="000B7F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F17"/>
    <w:rsid w:val="000B7F17"/>
    <w:rsid w:val="0067384B"/>
    <w:rsid w:val="00A70E7A"/>
    <w:rsid w:val="00B47534"/>
    <w:rsid w:val="00B81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6BC4F"/>
  <w15:chartTrackingRefBased/>
  <w15:docId w15:val="{5096A070-E6AA-4C48-B9D3-59C1B5716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7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7F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7F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7F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7F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7F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7F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7F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7F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7F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7F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7F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7F1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7F1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7F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7F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7F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7F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7F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7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7F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7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7F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7F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7F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7F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F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F1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7F1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602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2025-09-22T08:37:00Z</dcterms:created>
  <dcterms:modified xsi:type="dcterms:W3CDTF">2025-09-22T08:38:00Z</dcterms:modified>
</cp:coreProperties>
</file>